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379" w:rsidRDefault="00310379" w:rsidP="00310379">
      <w:r>
        <w:rPr>
          <w:u w:val="single"/>
        </w:rPr>
        <w:t>Joan KYNNERSLEY</w:t>
      </w:r>
      <w:r>
        <w:t xml:space="preserve">   </w:t>
      </w:r>
      <w:proofErr w:type="gramStart"/>
      <w:r>
        <w:t xml:space="preserve">   (</w:t>
      </w:r>
      <w:proofErr w:type="gramEnd"/>
      <w:r>
        <w:t>b.ca.1459)</w:t>
      </w:r>
    </w:p>
    <w:p w:rsidR="00310379" w:rsidRDefault="00310379" w:rsidP="00310379"/>
    <w:p w:rsidR="00310379" w:rsidRDefault="00310379" w:rsidP="00310379"/>
    <w:p w:rsidR="00310379" w:rsidRDefault="00310379" w:rsidP="00310379">
      <w:r>
        <w:t xml:space="preserve">Daughter of Ralph </w:t>
      </w:r>
      <w:proofErr w:type="spellStart"/>
      <w:r>
        <w:t>Kynnersley</w:t>
      </w:r>
      <w:proofErr w:type="spellEnd"/>
      <w:r>
        <w:t xml:space="preserve"> and his wife, Margaret.</w:t>
      </w:r>
    </w:p>
    <w:p w:rsidR="00310379" w:rsidRDefault="00310379" w:rsidP="00310379">
      <w:r>
        <w:t>(</w:t>
      </w:r>
      <w:proofErr w:type="gramStart"/>
      <w:r>
        <w:t>http://discovery.nationalarchives.gov.uk/  ref.</w:t>
      </w:r>
      <w:proofErr w:type="gramEnd"/>
      <w:r>
        <w:t xml:space="preserve"> D(W) 1733/D/2)</w:t>
      </w:r>
    </w:p>
    <w:p w:rsidR="00310379" w:rsidRDefault="00310379" w:rsidP="00310379"/>
    <w:p w:rsidR="00310379" w:rsidRDefault="00310379" w:rsidP="00310379"/>
    <w:p w:rsidR="00310379" w:rsidRDefault="00310379" w:rsidP="00310379">
      <w:r>
        <w:t>11 Jul.</w:t>
      </w:r>
      <w:r>
        <w:tab/>
        <w:t>1481</w:t>
      </w:r>
      <w:r>
        <w:tab/>
        <w:t xml:space="preserve">She quitclaimed all actions against Ralph Wolseley, Baron of the </w:t>
      </w:r>
    </w:p>
    <w:p w:rsidR="00310379" w:rsidRDefault="00310379" w:rsidP="00310379">
      <w:r>
        <w:tab/>
      </w:r>
      <w:r>
        <w:tab/>
        <w:t>Exchequer(q.v.), and his wife, Margaret(q.v.) (who was also Joan’s mother)</w:t>
      </w:r>
    </w:p>
    <w:p w:rsidR="00310379" w:rsidRDefault="00310379" w:rsidP="00310379">
      <w:r>
        <w:tab/>
      </w:r>
      <w:r>
        <w:tab/>
        <w:t>(ibid.)</w:t>
      </w:r>
    </w:p>
    <w:p w:rsidR="00310379" w:rsidRDefault="00310379" w:rsidP="00310379"/>
    <w:p w:rsidR="00310379" w:rsidRDefault="00310379" w:rsidP="00310379"/>
    <w:p w:rsidR="00310379" w:rsidRDefault="00310379" w:rsidP="00310379">
      <w:r>
        <w:t>4 April 2016</w:t>
      </w:r>
    </w:p>
    <w:p w:rsidR="006B2F86" w:rsidRPr="00E71FC3" w:rsidRDefault="0031037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379" w:rsidRDefault="00310379" w:rsidP="00E71FC3">
      <w:r>
        <w:separator/>
      </w:r>
    </w:p>
  </w:endnote>
  <w:endnote w:type="continuationSeparator" w:id="0">
    <w:p w:rsidR="00310379" w:rsidRDefault="0031037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379" w:rsidRDefault="00310379" w:rsidP="00E71FC3">
      <w:r>
        <w:separator/>
      </w:r>
    </w:p>
  </w:footnote>
  <w:footnote w:type="continuationSeparator" w:id="0">
    <w:p w:rsidR="00310379" w:rsidRDefault="0031037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379"/>
    <w:rsid w:val="001A7C09"/>
    <w:rsid w:val="0031037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9A94677-5A74-4279-83B3-BE980EA7C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1037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2016-08-06T10:12:00Z</dcterms:created>
  <dcterms:modified xsi:type="dcterms:W3CDTF">2016-08-06T10:13:00Z</dcterms:modified>
</cp:coreProperties>
</file>